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0C" w:rsidRDefault="00D9420C" w:rsidP="00D9420C">
      <w:pPr>
        <w:spacing w:line="288" w:lineRule="auto"/>
        <w:jc w:val="center"/>
        <w:rPr>
          <w:rFonts w:ascii="Calibri" w:hAnsi="Calibri"/>
        </w:rPr>
      </w:pPr>
      <w:bookmarkStart w:id="0" w:name="_GoBack"/>
      <w:bookmarkEnd w:id="0"/>
      <w:r>
        <w:rPr>
          <w:noProof/>
          <w:lang w:eastAsia="hr-HR"/>
        </w:rPr>
        <w:drawing>
          <wp:anchor distT="0" distB="0" distL="114300" distR="114300" simplePos="0" relativeHeight="251659264" behindDoc="0" locked="0" layoutInCell="1" allowOverlap="1" wp14:anchorId="70A6CDE4" wp14:editId="4A35889B">
            <wp:simplePos x="0" y="0"/>
            <wp:positionH relativeFrom="column">
              <wp:posOffset>2514600</wp:posOffset>
            </wp:positionH>
            <wp:positionV relativeFrom="paragraph">
              <wp:posOffset>-114300</wp:posOffset>
            </wp:positionV>
            <wp:extent cx="547370" cy="685800"/>
            <wp:effectExtent l="0" t="0" r="5080" b="0"/>
            <wp:wrapNone/>
            <wp:docPr id="1" name="Slika 1" descr="http://stariwww.mvp.hr/mvprh-www/dnevno/imag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tariwww.mvp.hr/mvprh-www/dnevno/images/g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7370" cy="685800"/>
                    </a:xfrm>
                    <a:prstGeom prst="rect">
                      <a:avLst/>
                    </a:prstGeom>
                    <a:noFill/>
                  </pic:spPr>
                </pic:pic>
              </a:graphicData>
            </a:graphic>
            <wp14:sizeRelH relativeFrom="page">
              <wp14:pctWidth>0</wp14:pctWidth>
            </wp14:sizeRelH>
            <wp14:sizeRelV relativeFrom="page">
              <wp14:pctHeight>0</wp14:pctHeight>
            </wp14:sizeRelV>
          </wp:anchor>
        </w:drawing>
      </w:r>
    </w:p>
    <w:p w:rsidR="00D9420C" w:rsidRDefault="00D9420C" w:rsidP="00D9420C">
      <w:pPr>
        <w:spacing w:line="288" w:lineRule="auto"/>
        <w:jc w:val="center"/>
        <w:rPr>
          <w:rFonts w:ascii="Calibri" w:hAnsi="Calibri"/>
        </w:rPr>
      </w:pPr>
    </w:p>
    <w:p w:rsidR="00D9420C" w:rsidRDefault="00D9420C" w:rsidP="00D9420C">
      <w:pPr>
        <w:spacing w:line="288" w:lineRule="auto"/>
        <w:jc w:val="center"/>
        <w:rPr>
          <w:rFonts w:ascii="Calibri" w:hAnsi="Calibri"/>
        </w:rPr>
      </w:pPr>
    </w:p>
    <w:p w:rsidR="00D9420C" w:rsidRPr="0071079C" w:rsidRDefault="00D9420C" w:rsidP="00D9420C">
      <w:pPr>
        <w:spacing w:line="288" w:lineRule="auto"/>
        <w:jc w:val="center"/>
        <w:rPr>
          <w:rFonts w:ascii="Calibri" w:hAnsi="Calibri"/>
          <w:sz w:val="36"/>
          <w:szCs w:val="36"/>
        </w:rPr>
      </w:pPr>
    </w:p>
    <w:p w:rsidR="00D9420C" w:rsidRPr="00A52581" w:rsidRDefault="00D9420C" w:rsidP="00D9420C">
      <w:pPr>
        <w:spacing w:line="288" w:lineRule="auto"/>
        <w:jc w:val="center"/>
        <w:rPr>
          <w:rFonts w:ascii="Arial" w:hAnsi="Arial" w:cs="Arial"/>
          <w:b/>
          <w:sz w:val="28"/>
          <w:szCs w:val="28"/>
        </w:rPr>
      </w:pPr>
      <w:r w:rsidRPr="00A52581">
        <w:rPr>
          <w:rFonts w:ascii="Arial" w:hAnsi="Arial" w:cs="Arial"/>
          <w:b/>
          <w:sz w:val="28"/>
          <w:szCs w:val="28"/>
        </w:rPr>
        <w:t>REPUBLIKA HRVATSKA</w:t>
      </w:r>
    </w:p>
    <w:p w:rsidR="00D9420C" w:rsidRPr="00A52581" w:rsidRDefault="00D9420C" w:rsidP="00D9420C">
      <w:pPr>
        <w:spacing w:line="288" w:lineRule="auto"/>
        <w:jc w:val="center"/>
        <w:rPr>
          <w:rFonts w:ascii="Arial" w:hAnsi="Arial" w:cs="Arial"/>
          <w:b/>
          <w:sz w:val="28"/>
          <w:szCs w:val="28"/>
        </w:rPr>
      </w:pPr>
      <w:r w:rsidRPr="00A52581">
        <w:rPr>
          <w:rFonts w:ascii="Arial" w:hAnsi="Arial" w:cs="Arial"/>
          <w:b/>
          <w:sz w:val="28"/>
          <w:szCs w:val="28"/>
        </w:rPr>
        <w:t>MINISTARSTVO UNUTARNJIH POSLOVA</w:t>
      </w:r>
    </w:p>
    <w:p w:rsidR="00D9420C" w:rsidRDefault="00D9420C" w:rsidP="00D9420C">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POLICIJSKA UPRAVA </w:t>
      </w:r>
      <w:r>
        <w:rPr>
          <w:rFonts w:ascii="Arial" w:hAnsi="Arial" w:cs="Arial"/>
          <w:b/>
          <w:color w:val="000000" w:themeColor="text1"/>
          <w:sz w:val="28"/>
          <w:szCs w:val="28"/>
        </w:rPr>
        <w:t>VUKOVARSKO-SRIJEMSKA</w:t>
      </w:r>
      <w:r w:rsidRPr="00A52581">
        <w:rPr>
          <w:rFonts w:ascii="Arial" w:hAnsi="Arial" w:cs="Arial"/>
          <w:b/>
          <w:color w:val="000000" w:themeColor="text1"/>
          <w:sz w:val="28"/>
          <w:szCs w:val="28"/>
        </w:rPr>
        <w:t xml:space="preserve">  </w:t>
      </w:r>
    </w:p>
    <w:p w:rsidR="00D9420C" w:rsidRPr="00A52581" w:rsidRDefault="00D9420C" w:rsidP="00D9420C">
      <w:pPr>
        <w:spacing w:line="288" w:lineRule="auto"/>
        <w:jc w:val="center"/>
        <w:rPr>
          <w:rFonts w:ascii="Arial" w:hAnsi="Arial" w:cs="Arial"/>
          <w:b/>
          <w:color w:val="000000" w:themeColor="text1"/>
          <w:sz w:val="28"/>
          <w:szCs w:val="28"/>
        </w:rPr>
      </w:pPr>
    </w:p>
    <w:p w:rsidR="00D9420C" w:rsidRPr="00A52581" w:rsidRDefault="00D9420C" w:rsidP="00D9420C">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   </w:t>
      </w:r>
    </w:p>
    <w:p w:rsidR="00D9420C" w:rsidRPr="008E1BB9" w:rsidRDefault="00D9420C" w:rsidP="00D9420C">
      <w:pPr>
        <w:spacing w:line="288" w:lineRule="auto"/>
        <w:jc w:val="both"/>
        <w:rPr>
          <w:rFonts w:ascii="Arial" w:hAnsi="Arial" w:cs="Arial"/>
        </w:rPr>
      </w:pPr>
      <w:r>
        <w:rPr>
          <w:rFonts w:ascii="Arial" w:hAnsi="Arial" w:cs="Arial"/>
        </w:rPr>
        <w:t xml:space="preserve">         </w:t>
      </w:r>
      <w:r w:rsidRPr="008E1BB9">
        <w:rPr>
          <w:rFonts w:ascii="Arial" w:hAnsi="Arial" w:cs="Arial"/>
        </w:rPr>
        <w:t>Na temelju odredbe članka</w:t>
      </w:r>
      <w:r>
        <w:rPr>
          <w:rFonts w:ascii="Arial" w:hAnsi="Arial" w:cs="Arial"/>
        </w:rPr>
        <w:t xml:space="preserve"> </w:t>
      </w:r>
      <w:r w:rsidRPr="008E1BB9">
        <w:rPr>
          <w:rFonts w:ascii="Arial" w:hAnsi="Arial" w:cs="Arial"/>
        </w:rPr>
        <w:t>4</w:t>
      </w:r>
      <w:r>
        <w:rPr>
          <w:rFonts w:ascii="Arial" w:hAnsi="Arial" w:cs="Arial"/>
        </w:rPr>
        <w:t>.</w:t>
      </w:r>
      <w:r w:rsidRPr="008E1BB9">
        <w:rPr>
          <w:rFonts w:ascii="Arial" w:hAnsi="Arial" w:cs="Arial"/>
        </w:rPr>
        <w:t xml:space="preserve"> Uredbe o raspisivanju i provedbi javnog natječaja i internog oglasa u državnoj službi Narodn</w:t>
      </w:r>
      <w:r>
        <w:rPr>
          <w:rFonts w:ascii="Arial" w:hAnsi="Arial" w:cs="Arial"/>
        </w:rPr>
        <w:t>e</w:t>
      </w:r>
      <w:r w:rsidRPr="008E1BB9">
        <w:rPr>
          <w:rFonts w:ascii="Arial" w:hAnsi="Arial" w:cs="Arial"/>
        </w:rPr>
        <w:t xml:space="preserve"> novin</w:t>
      </w:r>
      <w:r>
        <w:rPr>
          <w:rFonts w:ascii="Arial" w:hAnsi="Arial" w:cs="Arial"/>
        </w:rPr>
        <w:t>e</w:t>
      </w:r>
      <w:r w:rsidRPr="008E1BB9">
        <w:rPr>
          <w:rFonts w:ascii="Arial" w:hAnsi="Arial" w:cs="Arial"/>
        </w:rPr>
        <w:t xml:space="preserve"> br. 78/17 i 89/19, dalje u tekstu Uredba, u svezi javnog natječaja </w:t>
      </w:r>
      <w:r w:rsidR="00465CD9">
        <w:rPr>
          <w:rFonts w:ascii="Arial" w:hAnsi="Arial" w:cs="Arial"/>
        </w:rPr>
        <w:t>KLASA:112-01/23-03/283, URBROJ:511-15-05-23-2</w:t>
      </w:r>
      <w:r w:rsidRPr="008E1BB9">
        <w:rPr>
          <w:rFonts w:ascii="Arial" w:hAnsi="Arial" w:cs="Arial"/>
        </w:rPr>
        <w:t xml:space="preserve"> od </w:t>
      </w:r>
      <w:r w:rsidR="00465CD9">
        <w:rPr>
          <w:rFonts w:ascii="Arial" w:hAnsi="Arial" w:cs="Arial"/>
        </w:rPr>
        <w:t>27</w:t>
      </w:r>
      <w:r w:rsidRPr="008E1BB9">
        <w:rPr>
          <w:rFonts w:ascii="Arial" w:hAnsi="Arial" w:cs="Arial"/>
        </w:rPr>
        <w:t>.</w:t>
      </w:r>
      <w:r>
        <w:rPr>
          <w:rFonts w:ascii="Arial" w:hAnsi="Arial" w:cs="Arial"/>
        </w:rPr>
        <w:t xml:space="preserve"> </w:t>
      </w:r>
      <w:r w:rsidR="00465CD9">
        <w:rPr>
          <w:rFonts w:ascii="Arial" w:hAnsi="Arial" w:cs="Arial"/>
        </w:rPr>
        <w:t>travnja</w:t>
      </w:r>
      <w:r>
        <w:rPr>
          <w:rFonts w:ascii="Arial" w:hAnsi="Arial" w:cs="Arial"/>
        </w:rPr>
        <w:t xml:space="preserve"> </w:t>
      </w:r>
      <w:r w:rsidRPr="008E1BB9">
        <w:rPr>
          <w:rFonts w:ascii="Arial" w:hAnsi="Arial" w:cs="Arial"/>
        </w:rPr>
        <w:t>202</w:t>
      </w:r>
      <w:r w:rsidR="00465CD9">
        <w:rPr>
          <w:rFonts w:ascii="Arial" w:hAnsi="Arial" w:cs="Arial"/>
        </w:rPr>
        <w:t>3.</w:t>
      </w:r>
      <w:r w:rsidRPr="008E1BB9">
        <w:rPr>
          <w:rFonts w:ascii="Arial" w:hAnsi="Arial" w:cs="Arial"/>
        </w:rPr>
        <w:t xml:space="preserve"> godine, objavlje</w:t>
      </w:r>
      <w:r>
        <w:rPr>
          <w:rFonts w:ascii="Arial" w:hAnsi="Arial" w:cs="Arial"/>
        </w:rPr>
        <w:t>n</w:t>
      </w:r>
      <w:r w:rsidRPr="008E1BB9">
        <w:rPr>
          <w:rFonts w:ascii="Arial" w:hAnsi="Arial" w:cs="Arial"/>
        </w:rPr>
        <w:t xml:space="preserve">og u </w:t>
      </w:r>
      <w:r>
        <w:rPr>
          <w:rFonts w:ascii="Arial" w:hAnsi="Arial" w:cs="Arial"/>
        </w:rPr>
        <w:t>„</w:t>
      </w:r>
      <w:r w:rsidRPr="008E1BB9">
        <w:rPr>
          <w:rFonts w:ascii="Arial" w:hAnsi="Arial" w:cs="Arial"/>
        </w:rPr>
        <w:t>Narodnim novinama</w:t>
      </w:r>
      <w:r>
        <w:rPr>
          <w:rFonts w:ascii="Arial" w:hAnsi="Arial" w:cs="Arial"/>
        </w:rPr>
        <w:t>“</w:t>
      </w:r>
      <w:r w:rsidRPr="008E1BB9">
        <w:rPr>
          <w:rFonts w:ascii="Arial" w:hAnsi="Arial" w:cs="Arial"/>
        </w:rPr>
        <w:t xml:space="preserve"> b</w:t>
      </w:r>
      <w:r w:rsidR="00465CD9">
        <w:rPr>
          <w:rFonts w:ascii="Arial" w:hAnsi="Arial" w:cs="Arial"/>
        </w:rPr>
        <w:t>r</w:t>
      </w:r>
      <w:r w:rsidRPr="008E1BB9">
        <w:rPr>
          <w:rFonts w:ascii="Arial" w:hAnsi="Arial" w:cs="Arial"/>
        </w:rPr>
        <w:t xml:space="preserve">oj </w:t>
      </w:r>
      <w:r w:rsidR="00465CD9">
        <w:rPr>
          <w:rFonts w:ascii="Arial" w:hAnsi="Arial" w:cs="Arial"/>
        </w:rPr>
        <w:t>47</w:t>
      </w:r>
      <w:r w:rsidRPr="008E1BB9">
        <w:rPr>
          <w:rFonts w:ascii="Arial" w:hAnsi="Arial" w:cs="Arial"/>
        </w:rPr>
        <w:t>/202</w:t>
      </w:r>
      <w:r w:rsidR="00465CD9">
        <w:rPr>
          <w:rFonts w:ascii="Arial" w:hAnsi="Arial" w:cs="Arial"/>
        </w:rPr>
        <w:t>3</w:t>
      </w:r>
      <w:r w:rsidRPr="008E1BB9">
        <w:rPr>
          <w:rFonts w:ascii="Arial" w:hAnsi="Arial" w:cs="Arial"/>
        </w:rPr>
        <w:t xml:space="preserve"> od </w:t>
      </w:r>
      <w:r w:rsidR="00465CD9">
        <w:rPr>
          <w:rFonts w:ascii="Arial" w:hAnsi="Arial" w:cs="Arial"/>
        </w:rPr>
        <w:t>3</w:t>
      </w:r>
      <w:r w:rsidRPr="008E1BB9">
        <w:rPr>
          <w:rFonts w:ascii="Arial" w:hAnsi="Arial" w:cs="Arial"/>
        </w:rPr>
        <w:t xml:space="preserve">. </w:t>
      </w:r>
      <w:r w:rsidR="00465CD9">
        <w:rPr>
          <w:rFonts w:ascii="Arial" w:hAnsi="Arial" w:cs="Arial"/>
        </w:rPr>
        <w:t>svibnja</w:t>
      </w:r>
      <w:r w:rsidRPr="008E1BB9">
        <w:rPr>
          <w:rFonts w:ascii="Arial" w:hAnsi="Arial" w:cs="Arial"/>
        </w:rPr>
        <w:t xml:space="preserve"> 202</w:t>
      </w:r>
      <w:r w:rsidR="00465CD9">
        <w:rPr>
          <w:rFonts w:ascii="Arial" w:hAnsi="Arial" w:cs="Arial"/>
        </w:rPr>
        <w:t>3</w:t>
      </w:r>
      <w:r w:rsidRPr="008E1BB9">
        <w:rPr>
          <w:rFonts w:ascii="Arial" w:hAnsi="Arial" w:cs="Arial"/>
        </w:rPr>
        <w:t xml:space="preserve">. godine za prijam u državnu službu na neodređeno vrijeme u Policijsku upravu </w:t>
      </w:r>
      <w:r>
        <w:rPr>
          <w:rFonts w:ascii="Arial" w:hAnsi="Arial" w:cs="Arial"/>
        </w:rPr>
        <w:t>vukovarsko-srijemsku</w:t>
      </w:r>
      <w:r w:rsidRPr="008E1BB9">
        <w:rPr>
          <w:rFonts w:ascii="Arial" w:hAnsi="Arial" w:cs="Arial"/>
        </w:rPr>
        <w:t xml:space="preserve"> objavljuje</w:t>
      </w:r>
    </w:p>
    <w:p w:rsidR="00D9420C" w:rsidRPr="00A52581" w:rsidRDefault="00D9420C" w:rsidP="00D9420C">
      <w:pPr>
        <w:spacing w:line="288" w:lineRule="auto"/>
        <w:jc w:val="center"/>
        <w:rPr>
          <w:rFonts w:ascii="Arial" w:hAnsi="Arial" w:cs="Arial"/>
          <w:b/>
          <w:color w:val="000000" w:themeColor="text1"/>
          <w:sz w:val="28"/>
          <w:szCs w:val="28"/>
        </w:rPr>
      </w:pPr>
    </w:p>
    <w:p w:rsidR="00D9420C" w:rsidRDefault="00D9420C" w:rsidP="00D9420C">
      <w:pPr>
        <w:pStyle w:val="Default"/>
        <w:jc w:val="center"/>
        <w:rPr>
          <w:b/>
          <w:bCs/>
          <w:sz w:val="28"/>
          <w:szCs w:val="28"/>
        </w:rPr>
      </w:pPr>
      <w:r>
        <w:rPr>
          <w:b/>
          <w:bCs/>
          <w:sz w:val="28"/>
          <w:szCs w:val="28"/>
        </w:rPr>
        <w:t xml:space="preserve">POZIV NA </w:t>
      </w:r>
      <w:r w:rsidRPr="008E1BB9">
        <w:rPr>
          <w:b/>
          <w:bCs/>
          <w:sz w:val="28"/>
          <w:szCs w:val="28"/>
        </w:rPr>
        <w:t>TESTIRANJ</w:t>
      </w:r>
      <w:r>
        <w:rPr>
          <w:b/>
          <w:bCs/>
          <w:sz w:val="28"/>
          <w:szCs w:val="28"/>
        </w:rPr>
        <w:t>E</w:t>
      </w:r>
    </w:p>
    <w:p w:rsidR="00D9420C" w:rsidRDefault="00D9420C" w:rsidP="00D9420C">
      <w:pPr>
        <w:pStyle w:val="Default"/>
        <w:jc w:val="center"/>
        <w:rPr>
          <w:b/>
          <w:bCs/>
          <w:sz w:val="28"/>
          <w:szCs w:val="28"/>
        </w:rPr>
      </w:pPr>
    </w:p>
    <w:p w:rsidR="00D9420C" w:rsidRPr="008E1BB9" w:rsidRDefault="00D9420C" w:rsidP="00D9420C">
      <w:pPr>
        <w:pStyle w:val="Default"/>
        <w:jc w:val="center"/>
        <w:rPr>
          <w:b/>
          <w:bCs/>
          <w:sz w:val="28"/>
          <w:szCs w:val="28"/>
        </w:rPr>
      </w:pPr>
      <w:r>
        <w:rPr>
          <w:b/>
          <w:bCs/>
          <w:sz w:val="28"/>
          <w:szCs w:val="28"/>
        </w:rPr>
        <w:t>KANDIDATIMA/KINJAMA</w:t>
      </w:r>
      <w:r w:rsidRPr="008E1BB9">
        <w:rPr>
          <w:b/>
          <w:bCs/>
          <w:sz w:val="28"/>
          <w:szCs w:val="28"/>
        </w:rPr>
        <w:t xml:space="preserve"> </w:t>
      </w:r>
    </w:p>
    <w:p w:rsidR="00D9420C" w:rsidRPr="0071079C" w:rsidRDefault="00D9420C" w:rsidP="00D9420C">
      <w:pPr>
        <w:pStyle w:val="Default"/>
        <w:rPr>
          <w:sz w:val="36"/>
          <w:szCs w:val="36"/>
        </w:rPr>
      </w:pPr>
    </w:p>
    <w:p w:rsidR="00D9420C" w:rsidRDefault="00D9420C" w:rsidP="00D9420C">
      <w:pPr>
        <w:pStyle w:val="Default"/>
        <w:jc w:val="both"/>
        <w:rPr>
          <w:bCs/>
          <w:sz w:val="28"/>
          <w:szCs w:val="28"/>
        </w:rPr>
      </w:pPr>
      <w:r w:rsidRPr="008E1BB9">
        <w:rPr>
          <w:bCs/>
          <w:sz w:val="28"/>
          <w:szCs w:val="28"/>
        </w:rPr>
        <w:t>Za radno mjesto :</w:t>
      </w:r>
    </w:p>
    <w:p w:rsidR="00D9420C" w:rsidRPr="008E1BB9" w:rsidRDefault="00D9420C" w:rsidP="00D9420C">
      <w:pPr>
        <w:pStyle w:val="Default"/>
        <w:jc w:val="both"/>
        <w:rPr>
          <w:bCs/>
          <w:sz w:val="28"/>
          <w:szCs w:val="28"/>
        </w:rPr>
      </w:pPr>
    </w:p>
    <w:p w:rsidR="00D9420C" w:rsidRPr="005C0E04" w:rsidRDefault="00465CD9" w:rsidP="00D9420C">
      <w:pPr>
        <w:pStyle w:val="Odlomakpopisa"/>
        <w:numPr>
          <w:ilvl w:val="0"/>
          <w:numId w:val="3"/>
        </w:numPr>
        <w:spacing w:after="200" w:line="276" w:lineRule="auto"/>
        <w:rPr>
          <w:rFonts w:ascii="Arial" w:hAnsi="Arial" w:cs="Arial"/>
        </w:rPr>
      </w:pPr>
      <w:r>
        <w:rPr>
          <w:rFonts w:ascii="Arial" w:hAnsi="Arial" w:cs="Arial"/>
        </w:rPr>
        <w:t>Služba upravnih poslova, državljanstva i stranaca</w:t>
      </w:r>
      <w:r w:rsidR="00D9420C" w:rsidRPr="005C0E04">
        <w:rPr>
          <w:rFonts w:ascii="Arial" w:hAnsi="Arial" w:cs="Arial"/>
        </w:rPr>
        <w:t>,</w:t>
      </w:r>
    </w:p>
    <w:p w:rsidR="00D9420C" w:rsidRDefault="00465CD9" w:rsidP="00D9420C">
      <w:pPr>
        <w:pStyle w:val="Odlomakpopisa"/>
        <w:rPr>
          <w:rFonts w:ascii="Arial" w:hAnsi="Arial" w:cs="Arial"/>
        </w:rPr>
      </w:pPr>
      <w:r>
        <w:rPr>
          <w:rFonts w:ascii="Arial" w:hAnsi="Arial" w:cs="Arial"/>
          <w:b/>
        </w:rPr>
        <w:t>daktilograf u smjeni</w:t>
      </w:r>
      <w:r w:rsidR="00D9420C">
        <w:rPr>
          <w:rFonts w:ascii="Arial" w:hAnsi="Arial" w:cs="Arial"/>
        </w:rPr>
        <w:t xml:space="preserve"> – 1 izvršitelj</w:t>
      </w:r>
    </w:p>
    <w:p w:rsidR="00465CD9" w:rsidRDefault="00465CD9" w:rsidP="00465CD9">
      <w:pPr>
        <w:rPr>
          <w:rFonts w:ascii="Arial" w:hAnsi="Arial" w:cs="Arial"/>
        </w:rPr>
      </w:pPr>
    </w:p>
    <w:p w:rsidR="00465CD9" w:rsidRDefault="00465CD9" w:rsidP="00465CD9">
      <w:pPr>
        <w:pStyle w:val="Odlomakpopisa"/>
        <w:numPr>
          <w:ilvl w:val="0"/>
          <w:numId w:val="3"/>
        </w:numPr>
        <w:rPr>
          <w:rFonts w:ascii="Arial" w:hAnsi="Arial" w:cs="Arial"/>
        </w:rPr>
      </w:pPr>
      <w:r>
        <w:rPr>
          <w:rFonts w:ascii="Arial" w:hAnsi="Arial" w:cs="Arial"/>
        </w:rPr>
        <w:t>Postaja granične policije Ilok</w:t>
      </w:r>
    </w:p>
    <w:p w:rsidR="00465CD9" w:rsidRPr="00465CD9" w:rsidRDefault="00465CD9" w:rsidP="00465CD9">
      <w:pPr>
        <w:pStyle w:val="Odlomakpopisa"/>
        <w:ind w:left="644"/>
        <w:rPr>
          <w:rFonts w:ascii="Arial" w:hAnsi="Arial" w:cs="Arial"/>
        </w:rPr>
      </w:pPr>
      <w:r>
        <w:rPr>
          <w:rFonts w:ascii="Arial" w:hAnsi="Arial" w:cs="Arial"/>
          <w:b/>
        </w:rPr>
        <w:t>upravni referent</w:t>
      </w:r>
      <w:r>
        <w:rPr>
          <w:rFonts w:ascii="Arial" w:hAnsi="Arial" w:cs="Arial"/>
        </w:rPr>
        <w:t xml:space="preserve"> – 1 izvršitelj </w:t>
      </w:r>
    </w:p>
    <w:p w:rsidR="00D9420C" w:rsidRDefault="00D9420C" w:rsidP="00D9420C">
      <w:pPr>
        <w:pStyle w:val="Odlomakpopisa"/>
        <w:rPr>
          <w:rFonts w:ascii="Arial" w:hAnsi="Arial" w:cs="Arial"/>
        </w:rPr>
      </w:pPr>
    </w:p>
    <w:p w:rsidR="00D9420C" w:rsidRDefault="00D9420C" w:rsidP="00D9420C">
      <w:pPr>
        <w:pStyle w:val="Default"/>
        <w:ind w:left="360"/>
        <w:jc w:val="center"/>
        <w:rPr>
          <w:b/>
          <w:bCs/>
          <w:sz w:val="32"/>
          <w:szCs w:val="32"/>
        </w:rPr>
      </w:pPr>
    </w:p>
    <w:p w:rsidR="00D9420C" w:rsidRPr="008E1BB9" w:rsidRDefault="00D9420C" w:rsidP="00D9420C">
      <w:pPr>
        <w:pStyle w:val="Default"/>
        <w:ind w:left="360"/>
        <w:jc w:val="center"/>
        <w:rPr>
          <w:b/>
          <w:bCs/>
          <w:sz w:val="28"/>
          <w:szCs w:val="28"/>
        </w:rPr>
      </w:pPr>
      <w:r w:rsidRPr="008E1BB9">
        <w:rPr>
          <w:b/>
          <w:bCs/>
          <w:sz w:val="28"/>
          <w:szCs w:val="28"/>
        </w:rPr>
        <w:t>VRIJEME I MJESTO ODRŽAVANJA TESTIRANJA KANDIDATA</w:t>
      </w:r>
    </w:p>
    <w:p w:rsidR="00D9420C" w:rsidRDefault="00D9420C" w:rsidP="00465CD9">
      <w:pPr>
        <w:spacing w:line="288" w:lineRule="auto"/>
        <w:jc w:val="both"/>
        <w:rPr>
          <w:rFonts w:ascii="Arial" w:hAnsi="Arial" w:cs="Arial"/>
          <w:b/>
          <w:sz w:val="36"/>
          <w:szCs w:val="36"/>
        </w:rPr>
      </w:pPr>
    </w:p>
    <w:p w:rsidR="00A12F94" w:rsidRDefault="00D9420C" w:rsidP="00D9420C">
      <w:pPr>
        <w:spacing w:line="288" w:lineRule="auto"/>
        <w:ind w:firstLine="360"/>
        <w:jc w:val="both"/>
        <w:rPr>
          <w:rFonts w:ascii="Arial" w:hAnsi="Arial" w:cs="Arial"/>
        </w:rPr>
      </w:pPr>
      <w:r w:rsidRPr="008E1BB9">
        <w:rPr>
          <w:rFonts w:ascii="Arial" w:hAnsi="Arial" w:cs="Arial"/>
        </w:rPr>
        <w:t>Pozivamo na testiranje kan</w:t>
      </w:r>
      <w:r>
        <w:rPr>
          <w:rFonts w:ascii="Arial" w:hAnsi="Arial" w:cs="Arial"/>
        </w:rPr>
        <w:t>d</w:t>
      </w:r>
      <w:r w:rsidRPr="008E1BB9">
        <w:rPr>
          <w:rFonts w:ascii="Arial" w:hAnsi="Arial" w:cs="Arial"/>
        </w:rPr>
        <w:t>idate</w:t>
      </w:r>
      <w:r>
        <w:rPr>
          <w:rFonts w:ascii="Arial" w:hAnsi="Arial" w:cs="Arial"/>
        </w:rPr>
        <w:t>/kinje</w:t>
      </w:r>
      <w:r w:rsidRPr="008E1BB9">
        <w:rPr>
          <w:rFonts w:ascii="Arial" w:hAnsi="Arial" w:cs="Arial"/>
        </w:rPr>
        <w:t xml:space="preserve"> koji su podnijeli pravov</w:t>
      </w:r>
      <w:r>
        <w:rPr>
          <w:rFonts w:ascii="Arial" w:hAnsi="Arial" w:cs="Arial"/>
        </w:rPr>
        <w:t>r</w:t>
      </w:r>
      <w:r w:rsidRPr="008E1BB9">
        <w:rPr>
          <w:rFonts w:ascii="Arial" w:hAnsi="Arial" w:cs="Arial"/>
        </w:rPr>
        <w:t>emene i potpune prijave te ispunjavaju propisane i u javnom natječaju objavljene uvjete</w:t>
      </w:r>
      <w:r>
        <w:rPr>
          <w:rFonts w:ascii="Arial" w:hAnsi="Arial" w:cs="Arial"/>
        </w:rPr>
        <w:t xml:space="preserve">. </w:t>
      </w:r>
    </w:p>
    <w:p w:rsidR="00A12F94" w:rsidRDefault="00A12F94" w:rsidP="00D9420C">
      <w:pPr>
        <w:spacing w:line="288" w:lineRule="auto"/>
        <w:ind w:firstLine="360"/>
        <w:jc w:val="both"/>
        <w:rPr>
          <w:rFonts w:ascii="Arial" w:hAnsi="Arial" w:cs="Arial"/>
        </w:rPr>
      </w:pPr>
    </w:p>
    <w:p w:rsidR="003C1024" w:rsidRPr="003C1024" w:rsidRDefault="003C1024" w:rsidP="00D9420C">
      <w:pPr>
        <w:spacing w:line="288" w:lineRule="auto"/>
        <w:ind w:firstLine="360"/>
        <w:jc w:val="both"/>
        <w:rPr>
          <w:rFonts w:ascii="Arial" w:hAnsi="Arial" w:cs="Arial"/>
          <w:b/>
        </w:rPr>
      </w:pPr>
      <w:r>
        <w:rPr>
          <w:rFonts w:ascii="Arial" w:hAnsi="Arial" w:cs="Arial"/>
        </w:rPr>
        <w:t xml:space="preserve">Za radno mjesto </w:t>
      </w:r>
      <w:r>
        <w:rPr>
          <w:rFonts w:ascii="Arial" w:hAnsi="Arial" w:cs="Arial"/>
          <w:b/>
        </w:rPr>
        <w:t xml:space="preserve">daktilograf u smjeni testiranje će se obaviti u </w:t>
      </w:r>
      <w:r w:rsidR="002E6D8F">
        <w:rPr>
          <w:rFonts w:ascii="Arial" w:hAnsi="Arial" w:cs="Arial"/>
          <w:b/>
        </w:rPr>
        <w:t>prostoriji Male županijske vijećnice, na adresi Glagoljaška 27A, Vinkovci</w:t>
      </w:r>
    </w:p>
    <w:p w:rsidR="00A12F94" w:rsidRDefault="00A12F94" w:rsidP="00D9420C">
      <w:pPr>
        <w:spacing w:line="288" w:lineRule="auto"/>
        <w:ind w:firstLine="360"/>
        <w:jc w:val="both"/>
        <w:rPr>
          <w:rFonts w:ascii="Arial" w:hAnsi="Arial" w:cs="Arial"/>
          <w:b/>
        </w:rPr>
      </w:pPr>
    </w:p>
    <w:p w:rsidR="00A12F94" w:rsidRPr="00A12F94" w:rsidRDefault="00A12F94" w:rsidP="00A12F94">
      <w:pPr>
        <w:spacing w:line="288" w:lineRule="auto"/>
        <w:ind w:firstLine="360"/>
        <w:jc w:val="center"/>
        <w:rPr>
          <w:rFonts w:ascii="Arial" w:hAnsi="Arial" w:cs="Arial"/>
          <w:u w:val="single"/>
        </w:rPr>
      </w:pPr>
      <w:r w:rsidRPr="00A12F94">
        <w:rPr>
          <w:rFonts w:ascii="Arial" w:hAnsi="Arial" w:cs="Arial"/>
          <w:b/>
          <w:u w:val="single"/>
        </w:rPr>
        <w:t xml:space="preserve">u srijedu 24. svibnja 2023. godine s početkom u 8,00 sati </w:t>
      </w:r>
    </w:p>
    <w:p w:rsidR="00D9420C" w:rsidRDefault="00D9420C" w:rsidP="00D9420C">
      <w:pPr>
        <w:spacing w:line="288" w:lineRule="auto"/>
        <w:ind w:firstLine="360"/>
        <w:jc w:val="both"/>
        <w:rPr>
          <w:rFonts w:ascii="Arial" w:hAnsi="Arial" w:cs="Arial"/>
        </w:rPr>
      </w:pPr>
    </w:p>
    <w:p w:rsidR="003C1024" w:rsidRPr="003C1024" w:rsidRDefault="003C1024" w:rsidP="00D9420C">
      <w:pPr>
        <w:spacing w:line="288" w:lineRule="auto"/>
        <w:ind w:firstLine="360"/>
        <w:jc w:val="both"/>
        <w:rPr>
          <w:rFonts w:ascii="Arial" w:hAnsi="Arial" w:cs="Arial"/>
          <w:b/>
        </w:rPr>
      </w:pPr>
      <w:r>
        <w:rPr>
          <w:rFonts w:ascii="Arial" w:hAnsi="Arial" w:cs="Arial"/>
        </w:rPr>
        <w:lastRenderedPageBreak/>
        <w:t xml:space="preserve">Za radno mjesto </w:t>
      </w:r>
      <w:r>
        <w:rPr>
          <w:rFonts w:ascii="Arial" w:hAnsi="Arial" w:cs="Arial"/>
          <w:b/>
        </w:rPr>
        <w:t xml:space="preserve">upravni referent testiranje će se obaviti u prostoriji Velike županijske vijećnice, na adresi Glagoljaška 27A, Vinkovci </w:t>
      </w:r>
    </w:p>
    <w:p w:rsidR="00D9420C" w:rsidRPr="008E1BB9" w:rsidRDefault="00D9420C" w:rsidP="00D9420C">
      <w:pPr>
        <w:spacing w:line="288" w:lineRule="auto"/>
        <w:ind w:firstLine="360"/>
        <w:jc w:val="center"/>
        <w:rPr>
          <w:rFonts w:ascii="Arial" w:hAnsi="Arial" w:cs="Arial"/>
        </w:rPr>
      </w:pPr>
    </w:p>
    <w:p w:rsidR="00C4392E" w:rsidRDefault="00D9420C" w:rsidP="003C1024">
      <w:pPr>
        <w:spacing w:line="288" w:lineRule="auto"/>
        <w:ind w:firstLine="360"/>
        <w:jc w:val="center"/>
        <w:rPr>
          <w:rFonts w:ascii="Arial" w:hAnsi="Arial" w:cs="Arial"/>
          <w:b/>
          <w:u w:val="single"/>
        </w:rPr>
      </w:pPr>
      <w:r w:rsidRPr="00B20B15">
        <w:rPr>
          <w:rFonts w:ascii="Arial" w:hAnsi="Arial" w:cs="Arial"/>
          <w:b/>
          <w:u w:val="single"/>
        </w:rPr>
        <w:t xml:space="preserve">u </w:t>
      </w:r>
      <w:r>
        <w:rPr>
          <w:rFonts w:ascii="Arial" w:hAnsi="Arial" w:cs="Arial"/>
          <w:b/>
          <w:u w:val="single"/>
        </w:rPr>
        <w:t>srijedu</w:t>
      </w:r>
      <w:r w:rsidRPr="00B20B15">
        <w:rPr>
          <w:rFonts w:ascii="Arial" w:hAnsi="Arial" w:cs="Arial"/>
          <w:b/>
          <w:u w:val="single"/>
        </w:rPr>
        <w:t xml:space="preserve"> </w:t>
      </w:r>
      <w:r w:rsidR="00465CD9">
        <w:rPr>
          <w:rFonts w:ascii="Arial" w:hAnsi="Arial" w:cs="Arial"/>
          <w:b/>
          <w:u w:val="single"/>
        </w:rPr>
        <w:t>24</w:t>
      </w:r>
      <w:r w:rsidRPr="00B20B15">
        <w:rPr>
          <w:rFonts w:ascii="Arial" w:hAnsi="Arial" w:cs="Arial"/>
          <w:b/>
          <w:u w:val="single"/>
        </w:rPr>
        <w:t xml:space="preserve">. </w:t>
      </w:r>
      <w:r w:rsidR="00465CD9">
        <w:rPr>
          <w:rFonts w:ascii="Arial" w:hAnsi="Arial" w:cs="Arial"/>
          <w:b/>
          <w:u w:val="single"/>
        </w:rPr>
        <w:t>svibnja</w:t>
      </w:r>
      <w:r w:rsidRPr="00B20B15">
        <w:rPr>
          <w:rFonts w:ascii="Arial" w:hAnsi="Arial" w:cs="Arial"/>
          <w:b/>
          <w:u w:val="single"/>
        </w:rPr>
        <w:t xml:space="preserve"> 202</w:t>
      </w:r>
      <w:r w:rsidR="00465CD9">
        <w:rPr>
          <w:rFonts w:ascii="Arial" w:hAnsi="Arial" w:cs="Arial"/>
          <w:b/>
          <w:u w:val="single"/>
        </w:rPr>
        <w:t>3</w:t>
      </w:r>
      <w:r w:rsidRPr="00B20B15">
        <w:rPr>
          <w:rFonts w:ascii="Arial" w:hAnsi="Arial" w:cs="Arial"/>
          <w:b/>
          <w:u w:val="single"/>
        </w:rPr>
        <w:t>. godine</w:t>
      </w:r>
      <w:r w:rsidR="003C1024">
        <w:rPr>
          <w:rFonts w:ascii="Arial" w:hAnsi="Arial" w:cs="Arial"/>
          <w:b/>
          <w:u w:val="single"/>
        </w:rPr>
        <w:t xml:space="preserve"> s početkom u 9,00 sati</w:t>
      </w:r>
    </w:p>
    <w:p w:rsidR="00D9420C" w:rsidRPr="00B20B15" w:rsidRDefault="00D9420C" w:rsidP="003C1024">
      <w:pPr>
        <w:spacing w:line="288" w:lineRule="auto"/>
        <w:rPr>
          <w:rFonts w:ascii="Arial" w:hAnsi="Arial" w:cs="Arial"/>
          <w:b/>
          <w:u w:val="single"/>
        </w:rPr>
      </w:pPr>
    </w:p>
    <w:p w:rsidR="00D9420C" w:rsidRPr="004D2CB5" w:rsidRDefault="00D9420C" w:rsidP="00D9420C">
      <w:pPr>
        <w:spacing w:line="288" w:lineRule="auto"/>
        <w:ind w:firstLine="360"/>
        <w:jc w:val="center"/>
        <w:rPr>
          <w:rFonts w:ascii="Arial" w:hAnsi="Arial" w:cs="Arial"/>
          <w:u w:val="single"/>
        </w:rPr>
      </w:pPr>
      <w:r>
        <w:rPr>
          <w:rFonts w:ascii="Arial" w:hAnsi="Arial" w:cs="Arial"/>
          <w:u w:val="single"/>
        </w:rPr>
        <w:t xml:space="preserve">o čemu će kandidati biti obavješteni osobno telefonom  </w:t>
      </w:r>
    </w:p>
    <w:p w:rsidR="00D9420C" w:rsidRDefault="00D9420C" w:rsidP="003C1024">
      <w:pPr>
        <w:spacing w:line="288" w:lineRule="auto"/>
        <w:rPr>
          <w:rFonts w:ascii="Arial" w:hAnsi="Arial" w:cs="Arial"/>
        </w:rPr>
      </w:pPr>
    </w:p>
    <w:p w:rsidR="003C1024" w:rsidRDefault="003C1024" w:rsidP="003C1024">
      <w:pPr>
        <w:spacing w:line="288" w:lineRule="auto"/>
        <w:rPr>
          <w:rFonts w:ascii="Arial" w:hAnsi="Arial" w:cs="Arial"/>
          <w:b/>
          <w:sz w:val="28"/>
          <w:szCs w:val="28"/>
        </w:rPr>
      </w:pPr>
    </w:p>
    <w:p w:rsidR="00D9420C" w:rsidRDefault="00D9420C" w:rsidP="00D9420C">
      <w:pPr>
        <w:spacing w:line="288" w:lineRule="auto"/>
        <w:ind w:firstLine="360"/>
        <w:jc w:val="center"/>
        <w:rPr>
          <w:rFonts w:ascii="Arial" w:hAnsi="Arial" w:cs="Arial"/>
          <w:b/>
          <w:sz w:val="28"/>
          <w:szCs w:val="28"/>
        </w:rPr>
      </w:pPr>
      <w:r>
        <w:rPr>
          <w:rFonts w:ascii="Arial" w:hAnsi="Arial" w:cs="Arial"/>
          <w:b/>
          <w:sz w:val="28"/>
          <w:szCs w:val="28"/>
        </w:rPr>
        <w:t xml:space="preserve">SADRŽAJ I NAČIN TESTIRANJA </w:t>
      </w:r>
    </w:p>
    <w:p w:rsidR="00D9420C" w:rsidRDefault="00D9420C" w:rsidP="00D9420C">
      <w:pPr>
        <w:spacing w:line="288" w:lineRule="auto"/>
        <w:ind w:firstLine="360"/>
        <w:jc w:val="center"/>
        <w:rPr>
          <w:rFonts w:ascii="Arial" w:hAnsi="Arial" w:cs="Arial"/>
          <w:b/>
          <w:sz w:val="28"/>
          <w:szCs w:val="28"/>
        </w:rPr>
      </w:pPr>
    </w:p>
    <w:p w:rsidR="00D9420C" w:rsidRPr="008E1BB9" w:rsidRDefault="00D9420C" w:rsidP="00D9420C">
      <w:pPr>
        <w:spacing w:line="288" w:lineRule="auto"/>
        <w:ind w:firstLine="360"/>
        <w:jc w:val="center"/>
        <w:rPr>
          <w:rFonts w:ascii="Arial" w:hAnsi="Arial" w:cs="Arial"/>
        </w:rPr>
      </w:pPr>
      <w:r w:rsidRPr="008E1BB9">
        <w:rPr>
          <w:rFonts w:ascii="Arial" w:hAnsi="Arial" w:cs="Arial"/>
        </w:rPr>
        <w:t xml:space="preserve">Testiranje kandidata sastoji se od : </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Provjera znanja, sposobnosti i vještina kandidata/</w:t>
      </w:r>
      <w:proofErr w:type="spellStart"/>
      <w:r w:rsidRPr="008E1BB9">
        <w:rPr>
          <w:rFonts w:ascii="Arial" w:hAnsi="Arial" w:cs="Arial"/>
        </w:rPr>
        <w:t>kinja</w:t>
      </w:r>
      <w:proofErr w:type="spellEnd"/>
      <w:r w:rsidRPr="008E1BB9">
        <w:rPr>
          <w:rFonts w:ascii="Arial" w:hAnsi="Arial" w:cs="Arial"/>
        </w:rPr>
        <w:t xml:space="preserve"> te rezultata dosadašnjeg rada utvrđuje se putem testiranja i razgovora (intervjua). Testiranje i razgovor s kandidatima/</w:t>
      </w:r>
      <w:proofErr w:type="spellStart"/>
      <w:r w:rsidRPr="008E1BB9">
        <w:rPr>
          <w:rFonts w:ascii="Arial" w:hAnsi="Arial" w:cs="Arial"/>
        </w:rPr>
        <w:t>kinjama</w:t>
      </w:r>
      <w:proofErr w:type="spellEnd"/>
      <w:r w:rsidRPr="008E1BB9">
        <w:rPr>
          <w:rFonts w:ascii="Arial" w:hAnsi="Arial" w:cs="Arial"/>
        </w:rPr>
        <w:t xml:space="preserve">  provodi </w:t>
      </w:r>
      <w:r>
        <w:rPr>
          <w:rFonts w:ascii="Arial" w:hAnsi="Arial" w:cs="Arial"/>
        </w:rPr>
        <w:t>K</w:t>
      </w:r>
      <w:r w:rsidRPr="008E1BB9">
        <w:rPr>
          <w:rFonts w:ascii="Arial" w:hAnsi="Arial" w:cs="Arial"/>
        </w:rPr>
        <w:t>omisija za provedbu javnog natječaja (dalje Komisija).</w:t>
      </w:r>
    </w:p>
    <w:p w:rsidR="00D9420C" w:rsidRDefault="00D9420C" w:rsidP="00D9420C">
      <w:pPr>
        <w:spacing w:line="288" w:lineRule="auto"/>
        <w:ind w:left="360"/>
        <w:jc w:val="both"/>
        <w:rPr>
          <w:rFonts w:ascii="Arial" w:hAnsi="Arial" w:cs="Arial"/>
        </w:rPr>
      </w:pPr>
    </w:p>
    <w:p w:rsidR="00D9420C" w:rsidRDefault="00D9420C" w:rsidP="00D9420C">
      <w:pPr>
        <w:spacing w:line="288" w:lineRule="auto"/>
        <w:ind w:left="360"/>
        <w:jc w:val="both"/>
        <w:rPr>
          <w:rFonts w:ascii="Arial" w:hAnsi="Arial" w:cs="Arial"/>
        </w:rPr>
      </w:pPr>
      <w:r>
        <w:rPr>
          <w:rFonts w:ascii="Arial" w:hAnsi="Arial" w:cs="Arial"/>
        </w:rPr>
        <w:t>Testiranje</w:t>
      </w:r>
    </w:p>
    <w:p w:rsidR="00D9420C" w:rsidRDefault="00D9420C" w:rsidP="00D9420C">
      <w:pPr>
        <w:spacing w:line="288" w:lineRule="auto"/>
        <w:ind w:left="360"/>
        <w:jc w:val="both"/>
        <w:rPr>
          <w:rFonts w:ascii="Arial" w:hAnsi="Arial" w:cs="Arial"/>
        </w:rPr>
      </w:pPr>
      <w:r>
        <w:rPr>
          <w:rFonts w:ascii="Arial" w:hAnsi="Arial" w:cs="Arial"/>
        </w:rPr>
        <w:t>K</w:t>
      </w:r>
      <w:r w:rsidRPr="008E1BB9">
        <w:rPr>
          <w:rFonts w:ascii="Arial" w:hAnsi="Arial" w:cs="Arial"/>
        </w:rPr>
        <w:t>andidati</w:t>
      </w:r>
      <w:r>
        <w:rPr>
          <w:rFonts w:ascii="Arial" w:hAnsi="Arial" w:cs="Arial"/>
        </w:rPr>
        <w:t>ma/</w:t>
      </w:r>
      <w:proofErr w:type="spellStart"/>
      <w:r>
        <w:rPr>
          <w:rFonts w:ascii="Arial" w:hAnsi="Arial" w:cs="Arial"/>
        </w:rPr>
        <w:t>kinjama</w:t>
      </w:r>
      <w:proofErr w:type="spellEnd"/>
      <w:r w:rsidRPr="008E1BB9">
        <w:rPr>
          <w:rFonts w:ascii="Arial" w:hAnsi="Arial" w:cs="Arial"/>
        </w:rPr>
        <w:t xml:space="preserve"> koji ispunjavaju forma</w:t>
      </w:r>
      <w:r>
        <w:rPr>
          <w:rFonts w:ascii="Arial" w:hAnsi="Arial" w:cs="Arial"/>
        </w:rPr>
        <w:t>lne uvjete iz javnog natječaja te su im</w:t>
      </w:r>
      <w:r w:rsidRPr="008E1BB9">
        <w:rPr>
          <w:rFonts w:ascii="Arial" w:hAnsi="Arial" w:cs="Arial"/>
        </w:rPr>
        <w:t xml:space="preserve"> prijave pravodobne i potpune</w:t>
      </w:r>
      <w:r>
        <w:rPr>
          <w:rFonts w:ascii="Arial" w:hAnsi="Arial" w:cs="Arial"/>
        </w:rPr>
        <w:t xml:space="preserve"> testiranje se</w:t>
      </w:r>
      <w:r w:rsidRPr="008E1BB9">
        <w:rPr>
          <w:rFonts w:ascii="Arial" w:hAnsi="Arial" w:cs="Arial"/>
        </w:rPr>
        <w:t xml:space="preserve"> sastoji </w:t>
      </w:r>
      <w:r>
        <w:rPr>
          <w:rFonts w:ascii="Arial" w:hAnsi="Arial" w:cs="Arial"/>
        </w:rPr>
        <w:t>o</w:t>
      </w:r>
      <w:r w:rsidRPr="008E1BB9">
        <w:rPr>
          <w:rFonts w:ascii="Arial" w:hAnsi="Arial" w:cs="Arial"/>
        </w:rPr>
        <w:t>d provjere znanja, sposobnosti i vještina bitnih za obavljanje poslova radnog mjesta. Provjera znanja se obavlja pisanim putem.</w:t>
      </w:r>
    </w:p>
    <w:p w:rsidR="00D9420C" w:rsidRDefault="00D9420C" w:rsidP="00D9420C">
      <w:pPr>
        <w:spacing w:line="288" w:lineRule="auto"/>
        <w:ind w:left="360"/>
        <w:jc w:val="both"/>
        <w:rPr>
          <w:rFonts w:ascii="Arial" w:hAnsi="Arial" w:cs="Arial"/>
        </w:rPr>
      </w:pPr>
    </w:p>
    <w:p w:rsidR="00D9420C" w:rsidRDefault="00D9420C" w:rsidP="00D9420C">
      <w:pPr>
        <w:spacing w:line="288" w:lineRule="auto"/>
        <w:ind w:left="360"/>
        <w:jc w:val="both"/>
        <w:rPr>
          <w:rFonts w:ascii="Arial" w:hAnsi="Arial" w:cs="Arial"/>
        </w:rPr>
      </w:pPr>
      <w:r w:rsidRPr="008E1BB9">
        <w:rPr>
          <w:rFonts w:ascii="Arial" w:hAnsi="Arial" w:cs="Arial"/>
        </w:rPr>
        <w:t>Razgovor (intervju)</w:t>
      </w:r>
    </w:p>
    <w:p w:rsidR="00D9420C" w:rsidRPr="008E1BB9" w:rsidRDefault="00D9420C" w:rsidP="00D9420C">
      <w:pPr>
        <w:spacing w:line="288" w:lineRule="auto"/>
        <w:ind w:left="360"/>
        <w:jc w:val="both"/>
        <w:rPr>
          <w:rFonts w:ascii="Arial" w:hAnsi="Arial" w:cs="Arial"/>
        </w:rPr>
      </w:pPr>
      <w:r w:rsidRPr="008E1BB9">
        <w:rPr>
          <w:rFonts w:ascii="Arial" w:hAnsi="Arial" w:cs="Arial"/>
        </w:rPr>
        <w:t xml:space="preserve">Na razgovor(intervju) pozvat će se kandidati/kinje koji su ostvarili ukupno najviše bodova </w:t>
      </w:r>
      <w:r>
        <w:rPr>
          <w:rFonts w:ascii="Arial" w:hAnsi="Arial" w:cs="Arial"/>
        </w:rPr>
        <w:t>na testiranju</w:t>
      </w:r>
      <w:r w:rsidRPr="008E1BB9">
        <w:rPr>
          <w:rFonts w:ascii="Arial" w:hAnsi="Arial" w:cs="Arial"/>
        </w:rPr>
        <w:t xml:space="preserve"> i to deset kandidata/</w:t>
      </w:r>
      <w:proofErr w:type="spellStart"/>
      <w:r w:rsidRPr="008E1BB9">
        <w:rPr>
          <w:rFonts w:ascii="Arial" w:hAnsi="Arial" w:cs="Arial"/>
        </w:rPr>
        <w:t>kinja</w:t>
      </w:r>
      <w:proofErr w:type="spellEnd"/>
      <w:r w:rsidRPr="008E1BB9">
        <w:rPr>
          <w:rFonts w:ascii="Arial" w:hAnsi="Arial" w:cs="Arial"/>
        </w:rPr>
        <w:t>.</w:t>
      </w:r>
      <w:r>
        <w:rPr>
          <w:rFonts w:ascii="Arial" w:hAnsi="Arial" w:cs="Arial"/>
        </w:rPr>
        <w:t xml:space="preserve"> </w:t>
      </w:r>
      <w:r w:rsidRPr="008E1BB9">
        <w:rPr>
          <w:rFonts w:ascii="Arial" w:hAnsi="Arial" w:cs="Arial"/>
        </w:rPr>
        <w:t>Komisija za provedbu javnog natječaja u razgovoru s kandidatima/</w:t>
      </w:r>
      <w:proofErr w:type="spellStart"/>
      <w:r w:rsidRPr="008E1BB9">
        <w:rPr>
          <w:rFonts w:ascii="Arial" w:hAnsi="Arial" w:cs="Arial"/>
        </w:rPr>
        <w:t>kinjama</w:t>
      </w:r>
      <w:proofErr w:type="spellEnd"/>
      <w:r w:rsidRPr="008E1BB9">
        <w:rPr>
          <w:rFonts w:ascii="Arial" w:hAnsi="Arial" w:cs="Arial"/>
        </w:rPr>
        <w:t xml:space="preserve"> utvrđuje znanja, sposobnosti i vještine, interes, profesionalne ciljeve i motivaciju kandidata za rad u državnoj službi te rezultate ostvarene u njihovu dosadašnjem radu. </w:t>
      </w:r>
    </w:p>
    <w:p w:rsidR="00D9420C" w:rsidRPr="00465CD9" w:rsidRDefault="00D9420C" w:rsidP="00465CD9">
      <w:pPr>
        <w:pStyle w:val="Odlomakpopisa"/>
        <w:spacing w:line="288" w:lineRule="auto"/>
        <w:jc w:val="both"/>
        <w:rPr>
          <w:rFonts w:ascii="Arial" w:hAnsi="Arial" w:cs="Arial"/>
        </w:rPr>
      </w:pPr>
      <w:r w:rsidRPr="008E1BB9">
        <w:rPr>
          <w:rFonts w:ascii="Arial" w:hAnsi="Arial" w:cs="Arial"/>
        </w:rPr>
        <w:t xml:space="preserve">  </w:t>
      </w:r>
      <w:r>
        <w:rPr>
          <w:rFonts w:ascii="Arial" w:hAnsi="Arial" w:cs="Arial"/>
          <w:sz w:val="28"/>
          <w:szCs w:val="28"/>
        </w:rPr>
        <w:t xml:space="preserve"> </w:t>
      </w:r>
    </w:p>
    <w:p w:rsidR="00D9420C" w:rsidRPr="00465CD9" w:rsidRDefault="00D9420C" w:rsidP="00465CD9">
      <w:pPr>
        <w:spacing w:line="288" w:lineRule="auto"/>
        <w:ind w:left="360"/>
        <w:jc w:val="center"/>
        <w:rPr>
          <w:rFonts w:ascii="Arial" w:hAnsi="Arial" w:cs="Arial"/>
          <w:b/>
          <w:sz w:val="28"/>
          <w:szCs w:val="28"/>
        </w:rPr>
      </w:pPr>
      <w:r>
        <w:rPr>
          <w:rFonts w:ascii="Arial" w:hAnsi="Arial" w:cs="Arial"/>
          <w:b/>
          <w:sz w:val="28"/>
          <w:szCs w:val="28"/>
        </w:rPr>
        <w:t>PRAVILA TESTIRANJA</w:t>
      </w:r>
      <w:r>
        <w:rPr>
          <w:rFonts w:ascii="Arial" w:hAnsi="Arial" w:cs="Arial"/>
          <w:sz w:val="28"/>
          <w:szCs w:val="28"/>
        </w:rPr>
        <w:t xml:space="preserve">  </w:t>
      </w:r>
    </w:p>
    <w:p w:rsidR="00D9420C" w:rsidRDefault="00D9420C" w:rsidP="00D9420C">
      <w:pPr>
        <w:spacing w:line="288" w:lineRule="auto"/>
        <w:jc w:val="both"/>
        <w:rPr>
          <w:rFonts w:ascii="Arial" w:hAnsi="Arial" w:cs="Arial"/>
          <w:sz w:val="28"/>
          <w:szCs w:val="28"/>
        </w:rPr>
      </w:pPr>
    </w:p>
    <w:p w:rsidR="00D9420C" w:rsidRPr="007372F2" w:rsidRDefault="00D9420C" w:rsidP="00D9420C">
      <w:pPr>
        <w:pStyle w:val="Odlomakpopisa"/>
        <w:numPr>
          <w:ilvl w:val="0"/>
          <w:numId w:val="2"/>
        </w:numPr>
        <w:spacing w:line="288" w:lineRule="auto"/>
        <w:jc w:val="both"/>
        <w:rPr>
          <w:rFonts w:ascii="Arial" w:hAnsi="Arial" w:cs="Arial"/>
        </w:rPr>
      </w:pPr>
      <w:r w:rsidRPr="007372F2">
        <w:rPr>
          <w:rFonts w:ascii="Arial" w:hAnsi="Arial" w:cs="Arial"/>
        </w:rPr>
        <w:t>Po dolasku na provjeru znanja, sposobnosti i vještina od kandidata/</w:t>
      </w:r>
      <w:proofErr w:type="spellStart"/>
      <w:r w:rsidRPr="007372F2">
        <w:rPr>
          <w:rFonts w:ascii="Arial" w:hAnsi="Arial" w:cs="Arial"/>
        </w:rPr>
        <w:t>kinja</w:t>
      </w:r>
      <w:proofErr w:type="spellEnd"/>
      <w:r w:rsidRPr="007372F2">
        <w:rPr>
          <w:rFonts w:ascii="Arial" w:hAnsi="Arial" w:cs="Arial"/>
        </w:rPr>
        <w:t xml:space="preserve"> će biti zatraženo predočavanje odgovarajuće identifikacijske isprave, radi utvrđivanja identiteta. Testiranju ne mogu pristupiti kandidati koji ne mogu dokazati identitet, te osobe za koje se utvrdi da nisu podnijeli prijavu za javni natječaj za radno mjesto za koje se obavlja testiranje . </w:t>
      </w:r>
    </w:p>
    <w:p w:rsidR="00D9420C" w:rsidRPr="008E1BB9" w:rsidRDefault="00D9420C" w:rsidP="00D9420C">
      <w:pPr>
        <w:pStyle w:val="Odlomakpopisa"/>
        <w:numPr>
          <w:ilvl w:val="0"/>
          <w:numId w:val="2"/>
        </w:numPr>
        <w:spacing w:line="288" w:lineRule="auto"/>
        <w:jc w:val="both"/>
        <w:rPr>
          <w:rFonts w:ascii="Arial" w:hAnsi="Arial" w:cs="Arial"/>
        </w:rPr>
      </w:pPr>
      <w:r w:rsidRPr="008E1BB9">
        <w:rPr>
          <w:rFonts w:ascii="Arial" w:hAnsi="Arial" w:cs="Arial"/>
        </w:rPr>
        <w:t>Po utvrđivanju identiteta kandidata/</w:t>
      </w:r>
      <w:proofErr w:type="spellStart"/>
      <w:r w:rsidRPr="008E1BB9">
        <w:rPr>
          <w:rFonts w:ascii="Arial" w:hAnsi="Arial" w:cs="Arial"/>
        </w:rPr>
        <w:t>kinja</w:t>
      </w:r>
      <w:proofErr w:type="spellEnd"/>
      <w:r w:rsidRPr="008E1BB9">
        <w:rPr>
          <w:rFonts w:ascii="Arial" w:hAnsi="Arial" w:cs="Arial"/>
        </w:rPr>
        <w:t xml:space="preserve"> istima će biti pod</w:t>
      </w:r>
      <w:r>
        <w:rPr>
          <w:rFonts w:ascii="Arial" w:hAnsi="Arial" w:cs="Arial"/>
        </w:rPr>
        <w:t>i</w:t>
      </w:r>
      <w:r w:rsidRPr="008E1BB9">
        <w:rPr>
          <w:rFonts w:ascii="Arial" w:hAnsi="Arial" w:cs="Arial"/>
        </w:rPr>
        <w:t xml:space="preserve">jeljeni testovi za provjeru znanja koji su jednaki za sve prijavljene kandidate. Provjera znanja traje </w:t>
      </w:r>
      <w:r>
        <w:rPr>
          <w:rFonts w:ascii="Arial" w:hAnsi="Arial" w:cs="Arial"/>
        </w:rPr>
        <w:t>30</w:t>
      </w:r>
      <w:r w:rsidRPr="008E1BB9">
        <w:rPr>
          <w:rFonts w:ascii="Arial" w:hAnsi="Arial" w:cs="Arial"/>
        </w:rPr>
        <w:t xml:space="preserve"> minuta.</w:t>
      </w:r>
    </w:p>
    <w:p w:rsidR="00D9420C" w:rsidRPr="008E1BB9" w:rsidRDefault="00D9420C" w:rsidP="00D9420C">
      <w:pPr>
        <w:pStyle w:val="Odlomakpopisa"/>
        <w:numPr>
          <w:ilvl w:val="0"/>
          <w:numId w:val="2"/>
        </w:numPr>
        <w:spacing w:line="288" w:lineRule="auto"/>
        <w:jc w:val="both"/>
        <w:rPr>
          <w:rFonts w:ascii="Arial" w:hAnsi="Arial" w:cs="Arial"/>
        </w:rPr>
      </w:pPr>
      <w:r w:rsidRPr="008E1BB9">
        <w:rPr>
          <w:rFonts w:ascii="Arial" w:hAnsi="Arial" w:cs="Arial"/>
        </w:rPr>
        <w:t xml:space="preserve">Za vrijeme pisane provjere znanja nije dopušteno : </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Koristiti se bilo kakvom literaturom ili bilješkama,</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lastRenderedPageBreak/>
        <w:t xml:space="preserve">Koristiti mobitel ili druga komunikacijska sredstva, </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Napuštati prostoriju u kojoj se vrši provjera znanja,</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 xml:space="preserve">Razgovarati s </w:t>
      </w:r>
      <w:r>
        <w:rPr>
          <w:rFonts w:ascii="Arial" w:hAnsi="Arial" w:cs="Arial"/>
        </w:rPr>
        <w:t>ostalim</w:t>
      </w:r>
      <w:r w:rsidRPr="008E1BB9">
        <w:rPr>
          <w:rFonts w:ascii="Arial" w:hAnsi="Arial" w:cs="Arial"/>
        </w:rPr>
        <w:t xml:space="preserve"> kan</w:t>
      </w:r>
      <w:r>
        <w:rPr>
          <w:rFonts w:ascii="Arial" w:hAnsi="Arial" w:cs="Arial"/>
        </w:rPr>
        <w:t>di</w:t>
      </w:r>
      <w:r w:rsidRPr="008E1BB9">
        <w:rPr>
          <w:rFonts w:ascii="Arial" w:hAnsi="Arial" w:cs="Arial"/>
        </w:rPr>
        <w:t>datima ili na drugi način remeti</w:t>
      </w:r>
      <w:r>
        <w:rPr>
          <w:rFonts w:ascii="Arial" w:hAnsi="Arial" w:cs="Arial"/>
        </w:rPr>
        <w:t>t</w:t>
      </w:r>
      <w:r w:rsidRPr="008E1BB9">
        <w:rPr>
          <w:rFonts w:ascii="Arial" w:hAnsi="Arial" w:cs="Arial"/>
        </w:rPr>
        <w:t xml:space="preserve">i mir i red.    </w:t>
      </w:r>
    </w:p>
    <w:p w:rsidR="00D9420C" w:rsidRPr="008E1BB9" w:rsidRDefault="00465CD9" w:rsidP="00D9420C">
      <w:pPr>
        <w:spacing w:line="288" w:lineRule="auto"/>
        <w:jc w:val="both"/>
        <w:rPr>
          <w:rFonts w:ascii="Arial" w:hAnsi="Arial" w:cs="Arial"/>
        </w:rPr>
      </w:pPr>
      <w:r>
        <w:rPr>
          <w:rFonts w:ascii="Arial" w:hAnsi="Arial" w:cs="Arial"/>
        </w:rPr>
        <w:t>U</w:t>
      </w:r>
      <w:r w:rsidR="00D9420C" w:rsidRPr="008E1BB9">
        <w:rPr>
          <w:rFonts w:ascii="Arial" w:hAnsi="Arial" w:cs="Arial"/>
        </w:rPr>
        <w:t>koliko kandidat postupa na prethodno opisani način biti će udaljen sa testiranja, a njegov/njezin rezultat Komisija neće niti ocjenjivati, te će se smatrati da je kandidat/</w:t>
      </w:r>
      <w:proofErr w:type="spellStart"/>
      <w:r w:rsidR="00D9420C" w:rsidRPr="008E1BB9">
        <w:rPr>
          <w:rFonts w:ascii="Arial" w:hAnsi="Arial" w:cs="Arial"/>
        </w:rPr>
        <w:t>kinja</w:t>
      </w:r>
      <w:proofErr w:type="spellEnd"/>
      <w:r w:rsidR="00D9420C" w:rsidRPr="008E1BB9">
        <w:rPr>
          <w:rFonts w:ascii="Arial" w:hAnsi="Arial" w:cs="Arial"/>
        </w:rPr>
        <w:t xml:space="preserve"> povukao/povukla prijavu na javni natječaj.</w:t>
      </w:r>
    </w:p>
    <w:p w:rsidR="00D9420C" w:rsidRPr="008E1BB9" w:rsidRDefault="00D9420C" w:rsidP="00D9420C">
      <w:pPr>
        <w:pStyle w:val="Odlomakpopisa"/>
        <w:numPr>
          <w:ilvl w:val="0"/>
          <w:numId w:val="2"/>
        </w:numPr>
        <w:spacing w:line="288" w:lineRule="auto"/>
        <w:jc w:val="both"/>
        <w:rPr>
          <w:rFonts w:ascii="Arial" w:hAnsi="Arial" w:cs="Arial"/>
        </w:rPr>
      </w:pPr>
      <w:r w:rsidRPr="008E1BB9">
        <w:rPr>
          <w:rFonts w:ascii="Arial" w:hAnsi="Arial" w:cs="Arial"/>
        </w:rPr>
        <w:t xml:space="preserve">Provjera znanja, sposobnosti i vještina vrednuje se bodovima od </w:t>
      </w:r>
      <w:r>
        <w:rPr>
          <w:rFonts w:ascii="Arial" w:hAnsi="Arial" w:cs="Arial"/>
        </w:rPr>
        <w:t>0</w:t>
      </w:r>
      <w:r w:rsidRPr="008E1BB9">
        <w:rPr>
          <w:rFonts w:ascii="Arial" w:hAnsi="Arial" w:cs="Arial"/>
        </w:rPr>
        <w:t xml:space="preserve"> do 10. Bodovi se mogu utvrditi decimalnim brojem, najviše na dvije decimale. Smatra se da je kandidat zadovoljio na provedenoj provjeri znanja ako je dobio najmanje 5 bodova. Kandidat/</w:t>
      </w:r>
      <w:proofErr w:type="spellStart"/>
      <w:r w:rsidRPr="008E1BB9">
        <w:rPr>
          <w:rFonts w:ascii="Arial" w:hAnsi="Arial" w:cs="Arial"/>
        </w:rPr>
        <w:t>kinja</w:t>
      </w:r>
      <w:proofErr w:type="spellEnd"/>
      <w:r w:rsidRPr="008E1BB9">
        <w:rPr>
          <w:rFonts w:ascii="Arial" w:hAnsi="Arial" w:cs="Arial"/>
        </w:rPr>
        <w:t xml:space="preserve">  koji ne zadovolje na provedenoj provjeri ne može sudjelovati u daljnjem postupku.  </w:t>
      </w:r>
    </w:p>
    <w:p w:rsidR="00D9420C" w:rsidRDefault="00D9420C" w:rsidP="00D9420C">
      <w:pPr>
        <w:pStyle w:val="Odlomakpopisa"/>
        <w:numPr>
          <w:ilvl w:val="0"/>
          <w:numId w:val="2"/>
        </w:numPr>
        <w:spacing w:line="288" w:lineRule="auto"/>
        <w:jc w:val="both"/>
        <w:rPr>
          <w:rFonts w:ascii="Arial" w:hAnsi="Arial" w:cs="Arial"/>
        </w:rPr>
      </w:pPr>
      <w:r w:rsidRPr="00F23FFD">
        <w:rPr>
          <w:rFonts w:ascii="Arial" w:hAnsi="Arial" w:cs="Arial"/>
        </w:rPr>
        <w:t xml:space="preserve">Kandidati koji su zadovoljili na provjeri znanja pristupaju razgovoru s Komisijom (intervju). </w:t>
      </w:r>
    </w:p>
    <w:p w:rsidR="00D9420C" w:rsidRPr="00F23FFD" w:rsidRDefault="00D9420C" w:rsidP="00D9420C">
      <w:pPr>
        <w:pStyle w:val="Odlomakpopisa"/>
        <w:numPr>
          <w:ilvl w:val="0"/>
          <w:numId w:val="2"/>
        </w:numPr>
        <w:spacing w:line="288" w:lineRule="auto"/>
        <w:jc w:val="both"/>
        <w:rPr>
          <w:rFonts w:ascii="Arial" w:hAnsi="Arial" w:cs="Arial"/>
        </w:rPr>
      </w:pPr>
      <w:r w:rsidRPr="00F23FFD">
        <w:rPr>
          <w:rFonts w:ascii="Arial" w:hAnsi="Arial" w:cs="Arial"/>
        </w:rPr>
        <w:t>Komisija u razgovoru s kandidatima/</w:t>
      </w:r>
      <w:proofErr w:type="spellStart"/>
      <w:r w:rsidRPr="00F23FFD">
        <w:rPr>
          <w:rFonts w:ascii="Arial" w:hAnsi="Arial" w:cs="Arial"/>
        </w:rPr>
        <w:t>kinjama</w:t>
      </w:r>
      <w:proofErr w:type="spellEnd"/>
      <w:r w:rsidRPr="00F23FFD">
        <w:rPr>
          <w:rFonts w:ascii="Arial" w:hAnsi="Arial" w:cs="Arial"/>
        </w:rPr>
        <w:t xml:space="preserve"> utvrđuje interese, profesionalne ciljeve i motivaciju kandidata za rad u državnoj službi na poslovima radnog mjesta za koje se natjecao. Rezultati intervjua vrednuju se bodovima od 0 do 10 bodova. Smatra se da je kandidat zadovoljio na razgovoru (intervjuu) ako je dobio najmanje 5 bodova. </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Za vrijeme testiranja kandidati su dužni poštivati kućni red i postupat</w:t>
      </w:r>
      <w:r w:rsidR="00465CD9">
        <w:rPr>
          <w:rFonts w:ascii="Arial" w:hAnsi="Arial" w:cs="Arial"/>
        </w:rPr>
        <w:t>i</w:t>
      </w:r>
      <w:r>
        <w:rPr>
          <w:rFonts w:ascii="Arial" w:hAnsi="Arial" w:cs="Arial"/>
        </w:rPr>
        <w:t xml:space="preserve"> prema uputama službenih osoba. U slučaju kršenja kućnog reda ili nepridržavanja uputa službenih osoba kandidati će biti udaljeni s testiranja te će se smatrati da su po</w:t>
      </w:r>
      <w:r w:rsidR="00095A3E">
        <w:rPr>
          <w:rFonts w:ascii="Arial" w:hAnsi="Arial" w:cs="Arial"/>
        </w:rPr>
        <w:t>vukli prijavu na javni natječaj</w:t>
      </w:r>
      <w:r>
        <w:rPr>
          <w:rFonts w:ascii="Arial" w:hAnsi="Arial" w:cs="Arial"/>
        </w:rPr>
        <w:t xml:space="preserve">. </w:t>
      </w:r>
    </w:p>
    <w:p w:rsidR="00D9420C" w:rsidRDefault="00D9420C" w:rsidP="00D9420C">
      <w:pPr>
        <w:pStyle w:val="Odlomakpopisa"/>
        <w:numPr>
          <w:ilvl w:val="0"/>
          <w:numId w:val="2"/>
        </w:numPr>
        <w:spacing w:line="288" w:lineRule="auto"/>
        <w:jc w:val="both"/>
        <w:rPr>
          <w:rFonts w:ascii="Arial" w:hAnsi="Arial" w:cs="Arial"/>
        </w:rPr>
      </w:pPr>
      <w:r w:rsidRPr="007372F2">
        <w:rPr>
          <w:rFonts w:ascii="Arial" w:hAnsi="Arial" w:cs="Arial"/>
        </w:rPr>
        <w:t>Nakon provedenog intervjua komisija utvrđuje rang listu kandidata prema ukupnom broju bodova ostvarenih na provjeri znanja i intervjuu. Na rang listi se navode samo kandidati koji su zadovoljili na provjeri znanja i intervjuu.</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 xml:space="preserve">O rezultatima javnog natječaja kandidati će biti obaviješteni javnom objavom rješenja o prijmu u državnu službu izabranog kandidata/kinje na web stranici Ministarstva pravosuđa i uprave </w:t>
      </w:r>
      <w:hyperlink r:id="rId7" w:history="1">
        <w:r w:rsidRPr="00B01954">
          <w:rPr>
            <w:rStyle w:val="Hiperveza"/>
            <w:rFonts w:ascii="Arial" w:hAnsi="Arial" w:cs="Arial"/>
          </w:rPr>
          <w:t>https://mpu.gov.hr</w:t>
        </w:r>
      </w:hyperlink>
      <w:r>
        <w:rPr>
          <w:rFonts w:ascii="Arial" w:hAnsi="Arial" w:cs="Arial"/>
        </w:rPr>
        <w:t xml:space="preserve"> .</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 xml:space="preserve">Dostava svim kandidatima smatra se obavljenom istekom osmog dana od objave na web stranici Ministarstva pravosuđa i uprave. </w:t>
      </w:r>
    </w:p>
    <w:p w:rsidR="00D9420C" w:rsidRDefault="00D9420C" w:rsidP="00D9420C">
      <w:pPr>
        <w:spacing w:line="288" w:lineRule="auto"/>
        <w:jc w:val="both"/>
        <w:rPr>
          <w:rFonts w:ascii="Arial" w:hAnsi="Arial" w:cs="Arial"/>
        </w:rPr>
      </w:pPr>
    </w:p>
    <w:p w:rsidR="00095A3E" w:rsidRDefault="00D9420C" w:rsidP="00D9420C">
      <w:pPr>
        <w:pStyle w:val="Odlomakpopisa"/>
        <w:spacing w:line="288" w:lineRule="auto"/>
        <w:jc w:val="both"/>
        <w:rPr>
          <w:rFonts w:ascii="Arial" w:hAnsi="Arial" w:cs="Arial"/>
          <w:b/>
        </w:rPr>
      </w:pPr>
      <w:r w:rsidRPr="008A70A8">
        <w:rPr>
          <w:rFonts w:ascii="Arial" w:hAnsi="Arial" w:cs="Arial"/>
          <w:b/>
        </w:rPr>
        <w:t>Razgovori (intervjui) s kandidatima</w:t>
      </w:r>
      <w:r>
        <w:rPr>
          <w:rFonts w:ascii="Arial" w:hAnsi="Arial" w:cs="Arial"/>
          <w:b/>
        </w:rPr>
        <w:t>/</w:t>
      </w:r>
      <w:proofErr w:type="spellStart"/>
      <w:r>
        <w:rPr>
          <w:rFonts w:ascii="Arial" w:hAnsi="Arial" w:cs="Arial"/>
          <w:b/>
        </w:rPr>
        <w:t>kinjama</w:t>
      </w:r>
      <w:proofErr w:type="spellEnd"/>
      <w:r w:rsidR="00A473F6">
        <w:rPr>
          <w:rFonts w:ascii="Arial" w:hAnsi="Arial" w:cs="Arial"/>
          <w:b/>
        </w:rPr>
        <w:t xml:space="preserve"> </w:t>
      </w:r>
      <w:r w:rsidR="00095A3E">
        <w:rPr>
          <w:rFonts w:ascii="Arial" w:hAnsi="Arial" w:cs="Arial"/>
          <w:b/>
        </w:rPr>
        <w:t>održati će se 25. svibnja 2023. godine, a o točnom terminu održavanja kandidati/kinje će biti pravovremeno obaviješteni putem telefona.</w:t>
      </w:r>
    </w:p>
    <w:p w:rsidR="00D9420C" w:rsidRDefault="00D9420C" w:rsidP="00D9420C">
      <w:pPr>
        <w:spacing w:line="288" w:lineRule="auto"/>
        <w:jc w:val="both"/>
        <w:rPr>
          <w:rFonts w:ascii="Arial" w:hAnsi="Arial" w:cs="Arial"/>
        </w:rPr>
      </w:pPr>
    </w:p>
    <w:p w:rsidR="00D9420C" w:rsidRDefault="00D9420C" w:rsidP="00D9420C">
      <w:pPr>
        <w:spacing w:line="288" w:lineRule="auto"/>
        <w:jc w:val="both"/>
        <w:rPr>
          <w:rFonts w:ascii="Arial" w:hAnsi="Arial" w:cs="Arial"/>
        </w:rPr>
      </w:pPr>
    </w:p>
    <w:p w:rsidR="00D9420C" w:rsidRDefault="00D9420C" w:rsidP="00D9420C">
      <w:pPr>
        <w:spacing w:line="288" w:lineRule="auto"/>
        <w:jc w:val="both"/>
        <w:rPr>
          <w:rFonts w:ascii="Arial" w:hAnsi="Arial" w:cs="Arial"/>
        </w:rPr>
      </w:pPr>
    </w:p>
    <w:p w:rsidR="00D9420C" w:rsidRDefault="00D9420C" w:rsidP="00D9420C">
      <w:pPr>
        <w:spacing w:line="288" w:lineRule="auto"/>
        <w:jc w:val="right"/>
        <w:rPr>
          <w:rFonts w:ascii="Arial" w:hAnsi="Arial" w:cs="Arial"/>
          <w:b/>
          <w:sz w:val="36"/>
          <w:szCs w:val="36"/>
        </w:rPr>
      </w:pPr>
      <w:r>
        <w:rPr>
          <w:rFonts w:ascii="Arial" w:hAnsi="Arial" w:cs="Arial"/>
        </w:rPr>
        <w:t xml:space="preserve">                                   KOMISIJA ZA PROVEDBU JAVNOG NATJEČAJA</w:t>
      </w:r>
    </w:p>
    <w:p w:rsidR="00D9420C" w:rsidRDefault="00D9420C" w:rsidP="00D9420C"/>
    <w:p w:rsidR="00552750" w:rsidRDefault="00552750"/>
    <w:sectPr w:rsidR="00552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56C4"/>
    <w:multiLevelType w:val="hybridMultilevel"/>
    <w:tmpl w:val="3A40038E"/>
    <w:lvl w:ilvl="0" w:tplc="AE464F4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E572EF"/>
    <w:multiLevelType w:val="hybridMultilevel"/>
    <w:tmpl w:val="BAE44542"/>
    <w:lvl w:ilvl="0" w:tplc="5BF4F6D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748C7C31"/>
    <w:multiLevelType w:val="hybridMultilevel"/>
    <w:tmpl w:val="14CC3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03"/>
    <w:rsid w:val="00095A3E"/>
    <w:rsid w:val="002E6D8F"/>
    <w:rsid w:val="003C1024"/>
    <w:rsid w:val="00465CD9"/>
    <w:rsid w:val="004B1485"/>
    <w:rsid w:val="00552750"/>
    <w:rsid w:val="005831B3"/>
    <w:rsid w:val="008E1E56"/>
    <w:rsid w:val="00A12F94"/>
    <w:rsid w:val="00A30589"/>
    <w:rsid w:val="00A473F6"/>
    <w:rsid w:val="00C4392E"/>
    <w:rsid w:val="00D9420C"/>
    <w:rsid w:val="00FD7E37"/>
    <w:rsid w:val="00FE70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B1C0C-AC77-4569-887A-EEFF4A7A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0C"/>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9420C"/>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99"/>
    <w:qFormat/>
    <w:rsid w:val="00D9420C"/>
    <w:pPr>
      <w:ind w:left="720"/>
      <w:contextualSpacing/>
    </w:pPr>
  </w:style>
  <w:style w:type="character" w:styleId="Hiperveza">
    <w:name w:val="Hyperlink"/>
    <w:basedOn w:val="Zadanifontodlomka"/>
    <w:uiPriority w:val="99"/>
    <w:unhideWhenUsed/>
    <w:rsid w:val="00D942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u.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riwww.mvp.hr/mvprh-www/dnevno/images/grb.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Purić Marija</dc:creator>
  <cp:keywords/>
  <dc:description/>
  <cp:lastModifiedBy>Brankica Gluhak</cp:lastModifiedBy>
  <cp:revision>2</cp:revision>
  <dcterms:created xsi:type="dcterms:W3CDTF">2023-05-18T10:03:00Z</dcterms:created>
  <dcterms:modified xsi:type="dcterms:W3CDTF">2023-05-18T10:03:00Z</dcterms:modified>
</cp:coreProperties>
</file>